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054A02" w14:textId="06CC3066" w:rsidR="005926D7" w:rsidRPr="001A5EAE" w:rsidRDefault="00504C2B" w:rsidP="009A0601">
      <w:pPr>
        <w:jc w:val="center"/>
        <w:rPr>
          <w:rFonts w:cstheme="minorHAnsi"/>
          <w:b/>
          <w:bCs/>
          <w:sz w:val="32"/>
          <w:szCs w:val="32"/>
        </w:rPr>
      </w:pPr>
      <w:r>
        <w:rPr>
          <w:rFonts w:cstheme="minorHAnsi"/>
          <w:b/>
          <w:bCs/>
          <w:sz w:val="32"/>
          <w:szCs w:val="32"/>
        </w:rPr>
        <w:t>Supplemental I</w:t>
      </w:r>
      <w:r w:rsidR="009A0601" w:rsidRPr="001A5EAE">
        <w:rPr>
          <w:rFonts w:cstheme="minorHAnsi"/>
          <w:b/>
          <w:bCs/>
          <w:sz w:val="32"/>
          <w:szCs w:val="32"/>
        </w:rPr>
        <w:t>nformation – Gas Manifold</w:t>
      </w:r>
    </w:p>
    <w:p w14:paraId="79D24816" w14:textId="2A7E80FF" w:rsidR="009A0601" w:rsidRDefault="009A0601">
      <w:r>
        <w:rPr>
          <w:noProof/>
          <w:lang w:eastAsia="ja-JP"/>
        </w:rPr>
        <w:drawing>
          <wp:anchor distT="0" distB="0" distL="114300" distR="114300" simplePos="0" relativeHeight="251658240" behindDoc="0" locked="0" layoutInCell="1" allowOverlap="1" wp14:anchorId="364B29B7" wp14:editId="37455916">
            <wp:simplePos x="0" y="0"/>
            <wp:positionH relativeFrom="column">
              <wp:posOffset>47625</wp:posOffset>
            </wp:positionH>
            <wp:positionV relativeFrom="paragraph">
              <wp:posOffset>238898</wp:posOffset>
            </wp:positionV>
            <wp:extent cx="5787859" cy="4559525"/>
            <wp:effectExtent l="0" t="0" r="3810" b="0"/>
            <wp:wrapTopAndBottom/>
            <wp:docPr id="172994008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7859" cy="455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60690E0" w14:textId="77777777" w:rsidR="009A0601" w:rsidRDefault="009A0601"/>
    <w:p w14:paraId="7485B5C6" w14:textId="59161ACE" w:rsidR="009A0601" w:rsidRDefault="00187A99" w:rsidP="00187A99">
      <w:pPr>
        <w:pStyle w:val="ListParagraph"/>
        <w:numPr>
          <w:ilvl w:val="0"/>
          <w:numId w:val="2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Make the g</w:t>
      </w:r>
      <w:r w:rsidR="001A5EAE" w:rsidRPr="001A5EAE">
        <w:rPr>
          <w:rFonts w:cstheme="minorHAnsi"/>
          <w:sz w:val="24"/>
          <w:szCs w:val="24"/>
        </w:rPr>
        <w:t xml:space="preserve">as manifolds from metal with airtight seals that can withstand ~100 psi as a working pressure to make anaerobic media. </w:t>
      </w:r>
    </w:p>
    <w:p w14:paraId="06E890A7" w14:textId="77777777" w:rsidR="001A5EAE" w:rsidRDefault="001A5EAE" w:rsidP="001A5EAE">
      <w:pPr>
        <w:pStyle w:val="ListParagraph"/>
        <w:rPr>
          <w:rFonts w:cstheme="minorHAnsi"/>
          <w:sz w:val="24"/>
          <w:szCs w:val="24"/>
        </w:rPr>
      </w:pPr>
    </w:p>
    <w:p w14:paraId="5B582A42" w14:textId="2E520153" w:rsidR="001A5EAE" w:rsidRDefault="00187A99" w:rsidP="00187A99">
      <w:pPr>
        <w:pStyle w:val="ListParagraph"/>
        <w:numPr>
          <w:ilvl w:val="0"/>
          <w:numId w:val="2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Use </w:t>
      </w:r>
      <w:r w:rsidR="001A5EAE">
        <w:rPr>
          <w:rFonts w:cstheme="minorHAnsi"/>
          <w:sz w:val="24"/>
          <w:szCs w:val="24"/>
        </w:rPr>
        <w:t xml:space="preserve">Swagelok gas tight fittings </w:t>
      </w:r>
      <w:r>
        <w:rPr>
          <w:rFonts w:cstheme="minorHAnsi"/>
          <w:sz w:val="24"/>
          <w:szCs w:val="24"/>
        </w:rPr>
        <w:t xml:space="preserve">as these </w:t>
      </w:r>
      <w:r w:rsidR="001A5EAE">
        <w:rPr>
          <w:rFonts w:cstheme="minorHAnsi"/>
          <w:sz w:val="24"/>
          <w:szCs w:val="24"/>
        </w:rPr>
        <w:t xml:space="preserve">have proven to be the most reliable and </w:t>
      </w:r>
      <w:r w:rsidR="00412193">
        <w:rPr>
          <w:rFonts w:cstheme="minorHAnsi"/>
          <w:sz w:val="24"/>
          <w:szCs w:val="24"/>
        </w:rPr>
        <w:t>economical.</w:t>
      </w:r>
      <w:r w:rsidR="001A5EAE">
        <w:rPr>
          <w:rFonts w:cstheme="minorHAnsi"/>
          <w:sz w:val="24"/>
          <w:szCs w:val="24"/>
        </w:rPr>
        <w:t xml:space="preserve"> </w:t>
      </w:r>
    </w:p>
    <w:p w14:paraId="11F29209" w14:textId="77777777" w:rsidR="001A5EAE" w:rsidRPr="001A5EAE" w:rsidRDefault="001A5EAE" w:rsidP="001A5EAE">
      <w:pPr>
        <w:pStyle w:val="ListParagraph"/>
        <w:rPr>
          <w:rFonts w:cstheme="minorHAnsi"/>
          <w:sz w:val="24"/>
          <w:szCs w:val="24"/>
        </w:rPr>
      </w:pPr>
    </w:p>
    <w:p w14:paraId="4A96B034" w14:textId="1B0987AD" w:rsidR="001A5EAE" w:rsidRDefault="001A5EAE" w:rsidP="00187A99">
      <w:pPr>
        <w:pStyle w:val="ListParagraph"/>
        <w:numPr>
          <w:ilvl w:val="0"/>
          <w:numId w:val="2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Make sure to have the proper regulator on the nitrogen gas tank (if using a different gas type, make sure the appropriate regulator is affixed to it before using).</w:t>
      </w:r>
    </w:p>
    <w:p w14:paraId="7BFB4096" w14:textId="77777777" w:rsidR="001A5EAE" w:rsidRPr="001A5EAE" w:rsidRDefault="001A5EAE" w:rsidP="001A5EAE">
      <w:pPr>
        <w:pStyle w:val="ListParagraph"/>
        <w:rPr>
          <w:rFonts w:cstheme="minorHAnsi"/>
          <w:sz w:val="24"/>
          <w:szCs w:val="24"/>
        </w:rPr>
      </w:pPr>
    </w:p>
    <w:p w14:paraId="587AD99D" w14:textId="646D96FD" w:rsidR="001A5EAE" w:rsidRDefault="00187A99" w:rsidP="00187A99">
      <w:pPr>
        <w:pStyle w:val="ListParagraph"/>
        <w:numPr>
          <w:ilvl w:val="0"/>
          <w:numId w:val="2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Use p</w:t>
      </w:r>
      <w:r w:rsidR="001A5EAE">
        <w:rPr>
          <w:rFonts w:cstheme="minorHAnsi"/>
          <w:sz w:val="24"/>
          <w:szCs w:val="24"/>
        </w:rPr>
        <w:t>ipe fitting Tef</w:t>
      </w:r>
      <w:r w:rsidR="00412193">
        <w:rPr>
          <w:rFonts w:cstheme="minorHAnsi"/>
          <w:sz w:val="24"/>
          <w:szCs w:val="24"/>
        </w:rPr>
        <w:t xml:space="preserve">lon tape </w:t>
      </w:r>
      <w:r>
        <w:rPr>
          <w:rFonts w:cstheme="minorHAnsi"/>
          <w:sz w:val="24"/>
          <w:szCs w:val="24"/>
        </w:rPr>
        <w:t>to</w:t>
      </w:r>
      <w:r w:rsidR="00412193">
        <w:rPr>
          <w:rFonts w:cstheme="minorHAnsi"/>
          <w:sz w:val="24"/>
          <w:szCs w:val="24"/>
        </w:rPr>
        <w:t xml:space="preserve"> improve airtight seals when connecting using “pipe fitter standard” tapering threads. </w:t>
      </w:r>
    </w:p>
    <w:p w14:paraId="0BE5124F" w14:textId="77777777" w:rsidR="00412193" w:rsidRPr="00412193" w:rsidRDefault="00412193" w:rsidP="00412193">
      <w:pPr>
        <w:pStyle w:val="ListParagraph"/>
        <w:rPr>
          <w:rFonts w:cstheme="minorHAnsi"/>
          <w:sz w:val="24"/>
          <w:szCs w:val="24"/>
        </w:rPr>
      </w:pPr>
    </w:p>
    <w:p w14:paraId="0AC844EE" w14:textId="305EF2F1" w:rsidR="009A0601" w:rsidRPr="00504C2B" w:rsidRDefault="00187A99" w:rsidP="00187A99">
      <w:pPr>
        <w:pStyle w:val="ListParagraph"/>
        <w:numPr>
          <w:ilvl w:val="0"/>
          <w:numId w:val="2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lastRenderedPageBreak/>
        <w:t>Use p</w:t>
      </w:r>
      <w:r w:rsidR="00412193">
        <w:rPr>
          <w:rFonts w:cstheme="minorHAnsi"/>
          <w:sz w:val="24"/>
          <w:szCs w:val="24"/>
        </w:rPr>
        <w:t xml:space="preserve">ressure gauges </w:t>
      </w:r>
      <w:r>
        <w:rPr>
          <w:rFonts w:cstheme="minorHAnsi"/>
          <w:sz w:val="24"/>
          <w:szCs w:val="24"/>
        </w:rPr>
        <w:t xml:space="preserve">to </w:t>
      </w:r>
      <w:r w:rsidR="00412193">
        <w:rPr>
          <w:rFonts w:cstheme="minorHAnsi"/>
          <w:sz w:val="24"/>
          <w:szCs w:val="24"/>
        </w:rPr>
        <w:t>allow trouble shooting and verification of gas pressure within the closed system.</w:t>
      </w:r>
    </w:p>
    <w:sectPr w:rsidR="009A0601" w:rsidRPr="00504C2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0838D5"/>
    <w:multiLevelType w:val="hybridMultilevel"/>
    <w:tmpl w:val="119623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9E63E6"/>
    <w:multiLevelType w:val="hybridMultilevel"/>
    <w:tmpl w:val="07A0DA2E"/>
    <w:lvl w:ilvl="0" w:tplc="7F3813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42316624">
    <w:abstractNumId w:val="0"/>
  </w:num>
  <w:num w:numId="2" w16cid:durableId="12091443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15"/>
    <w:rsid w:val="00005C7C"/>
    <w:rsid w:val="00187A99"/>
    <w:rsid w:val="001A5EAE"/>
    <w:rsid w:val="00412193"/>
    <w:rsid w:val="00504C2B"/>
    <w:rsid w:val="005926D7"/>
    <w:rsid w:val="009A0601"/>
    <w:rsid w:val="00F45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4CDCC"/>
  <w15:chartTrackingRefBased/>
  <w15:docId w15:val="{1C92A0FB-F472-4C18-AE10-C1E67E728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5E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98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SIUC</Company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Hamilton-Brehm, Scott D</dc:creator>
  <cp:keywords/>
  <dc:description/>
  <cp:lastModifiedBy>Vidhya Iyer</cp:lastModifiedBy>
  <cp:revision>3</cp:revision>
  <dcterms:created xsi:type="dcterms:W3CDTF">2023-11-30T20:48:00Z</dcterms:created>
  <dcterms:modified xsi:type="dcterms:W3CDTF">2023-12-04T07:40:00Z</dcterms:modified>
</cp:coreProperties>
</file>